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Al Sig. Dirigente I Direzione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"Servizi Legali e del Personale"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Città Metropolitana di Messina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S E D E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Oggetto: Istanza partecipazione alla selezione di incarico di Elevata Qualificazione relativo al Servizio "__________________" incardinato presso la I Direzione. 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Il/La sottoscritto/a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nato/a  a Messina il ______________, dipendente di codesta Città Metropolitana di Messina, in possesso della cat. D e della qualifica di _____________________, matr. _____, 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Chiede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relazione all’avviso esplorativo finalizzato ad acquisire le candidature e i curricula dei dipendenti di cat. D, interessati al conferimento dell'incarico di Elevata Qualificazione per il Servizio "__________________" incardinato nella I Direzione, con decorrenza 1° aprile 2024 al 31 dicembre 2025, di cui alla Determina Dirigenziale n._____  del ___________, di essere ammesso alla selezione per il conferimento dell’incarico di Elevata Qualificazione relativo al Servizio "_________________" incardinato presso la I Direzione.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Ai sensi degli articoli 46 e 47 del T.U. D.P.R. 445/00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Sotto la propria responsabilità, consapevole delle conseguenze civili e penali derivanti dall’ipotesi di dichiarazione mendace: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Di aver preso visione dell’avviso e di accettarne, con la presente domanda, le clausole ivi contenute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Di essere nato a _________ il __________.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Di essere residente in Messina _____________________.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Di eleggere quale proprio domicilio eletto ai fini della selezione: Città Metropolitana di Messina, _____Direzione ______________, Servizio _________ Palazzo ____________ – tel 090 7761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XXX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  <w:tab/>
        <w:t xml:space="preserve">Di possedere i requisiti previsti dall’avviso esplorativo per il conferimento dell'incarico di elevata qualificazione.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Allega alla presente:</w:t>
      </w:r>
    </w:p>
    <w:p>
      <w:pPr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Fotocopia Carta identità.</w:t>
      </w:r>
    </w:p>
    <w:p>
      <w:pPr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Curriculum formativo e professionale, in forma di dichiarazione sostitutiva dei titoli valutabili ai fini della selezione.</w:t>
      </w:r>
    </w:p>
    <w:p>
      <w:pPr>
        <w:numPr>
          <w:ilvl w:val="0"/>
          <w:numId w:val="11"/>
        </w:numPr>
        <w:tabs>
          <w:tab w:val="left" w:pos="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Scheda sintetica dei titoli di cui si chiede la valutazione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e luogo </w:t>
        <w:tab/>
        <w:tab/>
        <w:tab/>
        <w:tab/>
        <w:tab/>
        <w:tab/>
        <w:tab/>
        <w:tab/>
        <w:tab/>
        <w:tab/>
        <w:t xml:space="preserve">firma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